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b w:val="1"/>
        </w:rPr>
      </w:pPr>
      <w:r w:rsidDel="00000000" w:rsidR="00000000" w:rsidRPr="00000000">
        <w:rPr>
          <w:rFonts w:ascii="Playfair Display" w:cs="Playfair Display" w:eastAsia="Playfair Display" w:hAnsi="Playfair Display"/>
          <w:b w:val="1"/>
          <w:color w:val="f75d5d"/>
          <w:sz w:val="30"/>
          <w:szCs w:val="30"/>
          <w:rtl w:val="0"/>
        </w:rPr>
        <w:t xml:space="preserve">Fort Atkinson Library Board Minutes</w:t>
      </w:r>
      <w:r w:rsidDel="00000000" w:rsidR="00000000" w:rsidRPr="00000000">
        <w:rPr>
          <w:rFonts w:ascii="Playfair Display" w:cs="Playfair Display" w:eastAsia="Playfair Display" w:hAnsi="Playfair Display"/>
          <w:b w:val="1"/>
          <w:color w:val="f75d5d"/>
          <w:rtl w:val="0"/>
        </w:rPr>
        <w:br w:type="textWrapping"/>
      </w:r>
      <w:r w:rsidDel="00000000" w:rsidR="00000000" w:rsidRPr="00000000">
        <w:rPr>
          <w:rFonts w:ascii="Lato" w:cs="Lato" w:eastAsia="Lato" w:hAnsi="Lato"/>
          <w:b w:val="1"/>
          <w:rtl w:val="0"/>
        </w:rPr>
        <w:t xml:space="preserve">Wednesday, October 9 2024</w:t>
      </w:r>
    </w:p>
    <w:p w:rsidR="00000000" w:rsidDel="00000000" w:rsidP="00000000" w:rsidRDefault="00000000" w:rsidRPr="00000000" w14:paraId="00000002">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y3936vpq2mgw" w:id="0"/>
      <w:bookmarkEnd w:id="0"/>
      <w:r w:rsidDel="00000000" w:rsidR="00000000" w:rsidRPr="00000000">
        <w:rPr>
          <w:rFonts w:ascii="Lato" w:cs="Lato" w:eastAsia="Lato" w:hAnsi="Lato"/>
          <w:color w:val="000000"/>
          <w:sz w:val="24"/>
          <w:szCs w:val="24"/>
          <w:rtl w:val="0"/>
        </w:rPr>
        <w:t xml:space="preserve"> I. </w:t>
        <w:tab/>
        <w:t xml:space="preserve">The Fort Atkinson Public Library Board met on Wednesday, Oct. 9th, at the Fort Atkinson Public Library . Brittany Schmitt called the meeting to order at 6:09 p.m. Present was Librarian Laura Thomas, Kirsten Huinker, Joan Busta, Becky Smith, Brittany Schmitt &amp; Lindsay Vsetecka. Absent: Nicole Schroeder. </w:t>
      </w:r>
    </w:p>
    <w:p w:rsidR="00000000" w:rsidDel="00000000" w:rsidP="00000000" w:rsidRDefault="00000000" w:rsidRPr="00000000" w14:paraId="00000003">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ky7d5ylh5sbu" w:id="1"/>
      <w:bookmarkEnd w:id="1"/>
      <w:r w:rsidDel="00000000" w:rsidR="00000000" w:rsidRPr="00000000">
        <w:rPr>
          <w:rFonts w:ascii="Lato" w:cs="Lato" w:eastAsia="Lato" w:hAnsi="Lato"/>
          <w:color w:val="000000"/>
          <w:sz w:val="24"/>
          <w:szCs w:val="24"/>
          <w:rtl w:val="0"/>
        </w:rPr>
        <w:t xml:space="preserve">II.</w:t>
        <w:tab/>
        <w:t xml:space="preserve">Motion to approve the agenda &amp; minutes was made by Joan Busta and seconded by Brittany Schmitt. Motion carried.</w:t>
      </w:r>
    </w:p>
    <w:p w:rsidR="00000000" w:rsidDel="00000000" w:rsidP="00000000" w:rsidRDefault="00000000" w:rsidRPr="00000000" w14:paraId="00000004">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5m269hbhd8k6" w:id="2"/>
      <w:bookmarkEnd w:id="2"/>
      <w:r w:rsidDel="00000000" w:rsidR="00000000" w:rsidRPr="00000000">
        <w:rPr>
          <w:rFonts w:ascii="Lato" w:cs="Lato" w:eastAsia="Lato" w:hAnsi="Lato"/>
          <w:color w:val="000000"/>
          <w:sz w:val="24"/>
          <w:szCs w:val="24"/>
          <w:rtl w:val="0"/>
        </w:rPr>
        <w:t xml:space="preserve">III.</w:t>
        <w:tab/>
        <w:t xml:space="preserve">Bills and financial reports were presented and signed. Joan Busta made a motion to approve the bills and September’s reports as presented. Brittany Schmitt seconded the motion, motion carried.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IV</w:t>
      </w:r>
      <w:r w:rsidDel="00000000" w:rsidR="00000000" w:rsidRPr="00000000">
        <w:rPr>
          <w:rFonts w:ascii="Lato" w:cs="Lato" w:eastAsia="Lato" w:hAnsi="Lato"/>
          <w:sz w:val="24"/>
          <w:szCs w:val="24"/>
          <w:rtl w:val="0"/>
        </w:rPr>
        <w:t xml:space="preserve">.</w:t>
        <w:tab/>
        <w:t xml:space="preserve">Director’s Report: Librarian Laura Thomas shared that footfall has been quiet with back to school &amp; harvest taking place. Book Club is still going well. Laura stated that we had 667 items go through interlibrary loans this year to which is slightly a decrease from last year. Sadly only one person showed up to the author visit by Barbara Ortwein. Laura will be at the library on Halloween handing out candy then participating in Trunk or Treat. Direct state aid checks have been issued and expected next week. </w:t>
      </w:r>
    </w:p>
    <w:p w:rsidR="00000000" w:rsidDel="00000000" w:rsidP="00000000" w:rsidRDefault="00000000" w:rsidRPr="00000000" w14:paraId="00000007">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ind w:left="630" w:hanging="720"/>
        <w:rPr>
          <w:rFonts w:ascii="Lato" w:cs="Lato" w:eastAsia="Lato" w:hAnsi="Lato"/>
          <w:sz w:val="24"/>
          <w:szCs w:val="24"/>
          <w:highlight w:val="yellow"/>
        </w:rPr>
      </w:pPr>
      <w:r w:rsidDel="00000000" w:rsidR="00000000" w:rsidRPr="00000000">
        <w:rPr>
          <w:rFonts w:ascii="Lato" w:cs="Lato" w:eastAsia="Lato" w:hAnsi="Lato"/>
          <w:sz w:val="24"/>
          <w:szCs w:val="24"/>
          <w:highlight w:val="white"/>
          <w:rtl w:val="0"/>
        </w:rPr>
        <w:t xml:space="preserve">   V.</w:t>
        <w:tab/>
        <w:t xml:space="preserve">Old Business: Supper with Santa steps in our packet were discussed as library members were assigned tasks. Discussion of another Tshirt fundraiser possibly this winter yet. Ideas were discussed and a meeting with Carla Nymeyer at Beaver Creek Graphics was set. All library members turned in the Director's Report and we reviewed and discussed the results. Hoopla discussion with information from Postville Public Library. With only 8 people using Hoopla we are going to see if these patrons are from our community to make justifiable measures. </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09">
      <w:pPr>
        <w:ind w:left="630" w:hanging="72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   VI.</w:t>
        <w:tab/>
        <w:t xml:space="preserve">New Business: Nothing at this time. </w:t>
      </w:r>
    </w:p>
    <w:p w:rsidR="00000000" w:rsidDel="00000000" w:rsidP="00000000" w:rsidRDefault="00000000" w:rsidRPr="00000000" w14:paraId="0000000A">
      <w:pPr>
        <w:ind w:left="630" w:hanging="720"/>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B">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VII.</w:t>
        <w:tab/>
        <w:t xml:space="preserve">Next meeting will occur Wednesday, November 13th,  2024 at 6:00 p.m. in the Fort Atkinson Public Library meeting room. Brittany Schmitt made a motion to adjourn, Becky Smith seconded. Motion carried.</w:t>
      </w:r>
    </w:p>
    <w:p w:rsidR="00000000" w:rsidDel="00000000" w:rsidP="00000000" w:rsidRDefault="00000000" w:rsidRPr="00000000" w14:paraId="0000000C">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D">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VIII.      Meeting adjourned at 6:57 p.m.                                             </w:t>
      </w:r>
    </w:p>
    <w:p w:rsidR="00000000" w:rsidDel="00000000" w:rsidP="00000000" w:rsidRDefault="00000000" w:rsidRPr="00000000" w14:paraId="0000000E">
      <w:pPr>
        <w:ind w:left="630" w:hanging="720"/>
        <w:rPr/>
      </w:pPr>
      <w:r w:rsidDel="00000000" w:rsidR="00000000" w:rsidRPr="00000000">
        <w:rPr>
          <w:rFonts w:ascii="Lato" w:cs="Lato" w:eastAsia="Lato" w:hAnsi="Lato"/>
          <w:sz w:val="24"/>
          <w:szCs w:val="24"/>
          <w:rtl w:val="0"/>
        </w:rPr>
        <w:t xml:space="preserve"> </w:t>
        <w:tab/>
        <w:tab/>
        <w:tab/>
        <w:tab/>
        <w:tab/>
        <w:tab/>
        <w:tab/>
        <w:tab/>
        <w:tab/>
        <w:t xml:space="preserve"> Lindsay Vsetecka, Secretary</w:t>
      </w:r>
      <w:r w:rsidDel="00000000" w:rsidR="00000000" w:rsidRPr="00000000">
        <w:rPr>
          <w:rtl w:val="0"/>
        </w:rPr>
      </w:r>
    </w:p>
    <w:sectPr>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